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97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lang w:val="en-US" w:eastAsia="zh-CN"/>
        </w:rPr>
        <w:t>园区系统工单（补单）发起作业指导书（SOP）</w:t>
      </w:r>
    </w:p>
    <w:p w14:paraId="2597EC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 w14:paraId="59724EF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目的</w:t>
      </w:r>
    </w:p>
    <w:p w14:paraId="7A4294C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为规范物业服务工单发起流程，提升运营效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率，确保作业标准化、流程化、可追溯化，结合园区系统工单管理要求，制定本规范。所有工单发起需通过园区系统操作，并遵循以下场景分类及流程要求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。</w:t>
      </w:r>
    </w:p>
    <w:p w14:paraId="0C08B2D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此规范适用于中国铁塔园区系统及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中国铁塔视联平台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智保系统）。</w:t>
      </w:r>
    </w:p>
    <w:p w14:paraId="2C50201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工单分类及发起规范</w:t>
      </w:r>
    </w:p>
    <w:p w14:paraId="605AD10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运营计划工单</w:t>
      </w:r>
    </w:p>
    <w:p w14:paraId="7B23B9B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根据技术规范书内容制定的固定周期性作业计划，按部门划分作业内容（环保、安保、工程、客务、客房、办公室）。</w:t>
      </w:r>
    </w:p>
    <w:p w14:paraId="0D77AE8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leftChars="0" w:firstLine="215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发起要求</w:t>
      </w:r>
    </w:p>
    <w:p w14:paraId="52D1A06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计划制定：由物业管理部门统一编制作业计划，行政服务中心确认，明确作业内容、频次（每周/月/季度/年）及标准要求。</w:t>
      </w:r>
    </w:p>
    <w:p w14:paraId="25D87461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工单下发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：系统自动按计划时间生成工单，派发至对应部门执行人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。</w:t>
      </w:r>
    </w:p>
    <w:p w14:paraId="037D89E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响应时效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：执行人需在工单派发后</w:t>
      </w: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4小时内确认受理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，并在计划时间内完成作业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。</w:t>
      </w:r>
    </w:p>
    <w:p w14:paraId="2BEA8601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验收标准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：作业完成后需上传</w:t>
      </w: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清晰作业照片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（使用马克水印相机，含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项目、巡检类型、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巡检人、巡检时间、备注、地点），并填写执行结果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。</w:t>
      </w:r>
    </w:p>
    <w:p w14:paraId="31B93E7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计划调整机制：若因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现场运营情况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需变更作业计划，需由物业部门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经理上报至行政服务中心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，经行政服务中心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同意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后更新系统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。</w:t>
      </w:r>
    </w:p>
    <w:p w14:paraId="3F5A5E3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巡视问题（外协自查）工单</w:t>
      </w:r>
    </w:p>
    <w:p w14:paraId="4E0062B3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物业人员在日常巡视中、外协自查等非计划任务时，发现园区设施损坏、环境卫生、安全隐患等问题时发起。</w:t>
      </w:r>
    </w:p>
    <w:p w14:paraId="45E4CC36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leftChars="0" w:firstLine="215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发起要求</w:t>
      </w:r>
    </w:p>
    <w:p w14:paraId="694E2C24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发起路径：</w:t>
      </w:r>
    </w:p>
    <w:p w14:paraId="6656AD3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园区系统-维修/整改-新增故障维修/新增小型整改。</w:t>
      </w:r>
    </w:p>
    <w:p w14:paraId="1F18C107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园区系统-任务管理-临时任务管理-新增任务。</w:t>
      </w:r>
    </w:p>
    <w:p w14:paraId="4E46B552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新增故障维修：填报报修区域、报修类别、待维修描述、现场图片上传。</w:t>
      </w:r>
    </w:p>
    <w:p w14:paraId="1A7DC1C1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故障维修负责人接到工单后，需4小时内接单，8小时内根据问题类型进行专业处理。</w:t>
      </w:r>
    </w:p>
    <w:p w14:paraId="38804EBF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新增小型整改：需在小型整改页面申报立项事宜，改造区域、工程名称、整改计划开始时间、完成时间、工程描述、整改类别等，按整改方案填报，并跟踪整改进展。</w:t>
      </w:r>
    </w:p>
    <w:p w14:paraId="307E753A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外协自查任务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经评估需维修/整改的，转为维修工单或指派第三方维保单位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各部门遵守园区岗位职责进行专业维护）。</w:t>
      </w:r>
    </w:p>
    <w:p w14:paraId="4CB4DFA2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附件要求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：上传问题现场照片（至少2张，含全景及细节），必要时标注示意图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。</w:t>
      </w:r>
    </w:p>
    <w:p w14:paraId="42559CFA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响应时效：需在</w:t>
      </w: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</w:t>
      </w: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小时内完成工单发起，紧急问题需立即发起并电话通知相关责任人</w:t>
      </w: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。</w:t>
      </w:r>
    </w:p>
    <w:p w14:paraId="6E8F6DE8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责任分配：工单自动派发至对应部门（如工程部维修</w:t>
      </w: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执行人）。</w:t>
      </w:r>
    </w:p>
    <w:p w14:paraId="09E1BFF8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验收闭环：</w:t>
      </w: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工单完成后由巡视发起人复验并</w:t>
      </w: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进行服务评价。</w:t>
      </w:r>
    </w:p>
    <w:p w14:paraId="5BAEB00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发现安全隐患工单提起</w:t>
      </w:r>
    </w:p>
    <w:p w14:paraId="126F30CF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适用范围：日常巡视、设备检查或员工反馈中发现的可能危及人身安全、设备运行或园区秩序的安全隐患（如消防设施损坏、电气线路裸露、高空坠物风险、疏散通道堵塞等）。</w:t>
      </w:r>
    </w:p>
    <w:p w14:paraId="6CC4301C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发起路径：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园区系统-维修/整改-新增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故障维修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工单（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需备注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“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XX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安全隐患”）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；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紧急情况下可通过电话通知安全负责人，后续补录系统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</w:p>
    <w:p w14:paraId="55F74D93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工单内容：</w:t>
      </w:r>
    </w:p>
    <w:p w14:paraId="75A028CE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详细描述隐患位置（精确到楼栋、楼层、区域）、隐患类型（如消防、电气、结构等）、</w:t>
      </w: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以及</w:t>
      </w: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可能造成的后果</w:t>
      </w: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。</w:t>
      </w:r>
    </w:p>
    <w:p w14:paraId="07599138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上传现场照片（至少3张：全景、隐患细节、周边环境）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</w:p>
    <w:p w14:paraId="0B3C40C0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工单判定为小型整改项目，可转提新增小型整改工单</w:t>
      </w:r>
    </w:p>
    <w:p w14:paraId="69130A9E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响应时效：</w:t>
      </w:r>
    </w:p>
    <w:p w14:paraId="3C5025FB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高风险隐患（如火灾隐患、电气短路）：需立即发起工单并电话通知安全负责人，1小时内到场处理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</w:p>
    <w:p w14:paraId="0A7FCAE0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中低风险隐患：需在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小时内完成工单发起，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24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小时内制定整改方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案。</w:t>
      </w:r>
    </w:p>
    <w:p w14:paraId="4A4D92D2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闭环要求：</w:t>
      </w:r>
    </w:p>
    <w:p w14:paraId="1F15B59B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整改完成后需由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相关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部门联合发起人现场验收，上传整改后照片及说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明。</w:t>
      </w:r>
    </w:p>
    <w:p w14:paraId="0444746E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整改报告由整改部门留存，待备查。</w:t>
      </w:r>
    </w:p>
    <w:p w14:paraId="742C522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员工委托工单</w:t>
      </w:r>
    </w:p>
    <w:p w14:paraId="5C9E022C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园区员工通过楼宇管家、前台、电话、线上系统等渠道提出的服务需求。</w:t>
      </w:r>
    </w:p>
    <w:p w14:paraId="5A619508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发起要求</w:t>
      </w:r>
    </w:p>
    <w:p w14:paraId="0EAC4B43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信息核实：物业人员需认真确认需求内容及紧急程度。</w:t>
      </w:r>
    </w:p>
    <w:p w14:paraId="50A954FB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发起路径：物业人员确认需求后，按对应路径发起提单：</w:t>
      </w:r>
    </w:p>
    <w:p w14:paraId="0CFDF052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工程维修类：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园区系统-维修/整改-新增故障维修。</w:t>
      </w:r>
    </w:p>
    <w:p w14:paraId="6BE610C4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其他类：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园区系统-任务管理-临时任务管理-新增任务-员工线下发起。</w:t>
      </w:r>
    </w:p>
    <w:p w14:paraId="44073524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工单填写：</w:t>
      </w:r>
    </w:p>
    <w:p w14:paraId="617695BA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故障维修：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在系统中录入基本信息（如联系人、联系信息、园区员工姓名、园区员工联系信息等）、报修信息（报修区域、类别、描述及现场图片等）。</w:t>
      </w:r>
    </w:p>
    <w:p w14:paraId="16A98FB1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其他类：在系统中录入基本信息（如任务发起人、任务名称、归属专业、作业类别、任务描述、现场图片）、处理信息（完成时间、详细描述、现场图片、物资消耗等）。</w:t>
      </w:r>
    </w:p>
    <w:p w14:paraId="2BB665CE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审批流程：涉及费用或采购的工单，需提前与行政服务中心报批，确认后按采购流程提交申请。</w:t>
      </w:r>
    </w:p>
    <w:p w14:paraId="000612E9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服务评价：员工委托的故障类维修工单由园区员工进行服务评价（评价非必须）。</w:t>
      </w:r>
    </w:p>
    <w:p w14:paraId="4F31C5F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紧急维修工单</w:t>
      </w:r>
    </w:p>
    <w:p w14:paraId="18F1C427"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突发性紧急事件（如水管裂开、电路故障、浸水等），需立即处理但无法提前报单的情况。</w:t>
      </w:r>
    </w:p>
    <w:p w14:paraId="490E397A"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发起要求</w:t>
      </w:r>
    </w:p>
    <w:p w14:paraId="3C57174E"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优先处理：执行人可先行处理问题，但需在24小时内补录工单，并上传处理前后对比照片及维修记录。</w:t>
      </w:r>
    </w:p>
    <w:p w14:paraId="22466441"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说明要求：补单时需备注“紧急先处理后补单”，详细说明事件经过及处理措施。</w:t>
      </w:r>
    </w:p>
    <w:p w14:paraId="55745E4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采购/零星工单</w:t>
      </w:r>
    </w:p>
    <w:p w14:paraId="68F9686B"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需采购物资（如绿植、定制家具）或执行非计划性零星作业。</w:t>
      </w:r>
    </w:p>
    <w:p w14:paraId="506B5325"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发起要求</w:t>
      </w:r>
    </w:p>
    <w:p w14:paraId="26AE9CE5">
      <w:pPr>
        <w:keepNext w:val="0"/>
        <w:keepLines w:val="0"/>
        <w:pageBreakBefore w:val="0"/>
        <w:widowControl w:val="0"/>
        <w:numPr>
          <w:ilvl w:val="0"/>
          <w:numId w:val="1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需求说明：明确采购物品名称、规格、数量、用途，或零星作业内容，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单项物品的预计采购总金额（单价</w:t>
      </w:r>
      <w:r>
        <w:rPr>
          <w:rFonts w:hint="default" w:ascii="Arial" w:hAnsi="Arial" w:eastAsia="仿宋" w:cs="Arial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×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数量）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≥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500元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500元的，采购专员需比价后由申请人进行采购发起。</w:t>
      </w:r>
    </w:p>
    <w:p w14:paraId="40DA7FAE">
      <w:pPr>
        <w:keepNext w:val="0"/>
        <w:keepLines w:val="0"/>
        <w:pageBreakBefore w:val="0"/>
        <w:widowControl w:val="0"/>
        <w:numPr>
          <w:ilvl w:val="0"/>
          <w:numId w:val="1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审批流程：物资采购-采购申请-物业经理审批-行政服务中心审批，通过后由采购专员进行采买，到货后入库，每个环节须如实填写，不能弄虚作假。</w:t>
      </w:r>
    </w:p>
    <w:p w14:paraId="5FDC8A0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注意事项</w:t>
      </w:r>
    </w:p>
    <w:p w14:paraId="28D6FFF8">
      <w:pPr>
        <w:keepNext w:val="0"/>
        <w:keepLines w:val="0"/>
        <w:pageBreakBefore w:val="0"/>
        <w:widowControl w:val="0"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所有工单内容需真实描述，禁止虚报、伪造。</w:t>
      </w:r>
    </w:p>
    <w:p w14:paraId="67B93FF3">
      <w:pPr>
        <w:keepNext w:val="0"/>
        <w:keepLines w:val="0"/>
        <w:pageBreakBefore w:val="0"/>
        <w:widowControl w:val="0"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涉及第三方服务的，需留存服务记录及验收凭证。</w:t>
      </w:r>
    </w:p>
    <w:p w14:paraId="41FB8D7E">
      <w:pPr>
        <w:keepNext w:val="0"/>
        <w:keepLines w:val="0"/>
        <w:pageBreakBefore w:val="0"/>
        <w:widowControl w:val="0"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工单发起人需对信息准确性负责，虚假提报将追责。</w:t>
      </w:r>
    </w:p>
    <w:p w14:paraId="3996B17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Segoe UI" w:hAnsi="Segoe UI" w:eastAsia="宋体" w:cs="Segoe UI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</w:p>
    <w:sectPr>
      <w:headerReference r:id="rId3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44CEFBF-C329-4275-829B-36137953F0F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7DE9E2E-C958-46CA-A08C-8389605D89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D66055C1-B570-423D-B758-34BFAD97A69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40AF69D-1AE1-4BD3-A9F4-318ADB3F42E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C8B6DEB-124E-4CE2-98CA-2957D2C6A46B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6" w:fontKey="{500D07F8-6093-4E59-AD9C-1D11AA4C8622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A6E2A">
    <w:pPr>
      <w:pStyle w:val="4"/>
      <w:jc w:val="right"/>
      <w:rPr>
        <w:rFonts w:hint="eastAsia" w:eastAsiaTheme="minorEastAsia"/>
        <w:lang w:val="en-US" w:eastAsia="zh-CN"/>
      </w:rPr>
    </w:pPr>
    <w:r>
      <w:rPr>
        <w:rFonts w:hint="eastAsia"/>
      </w:rPr>
      <w:t>V1.</w:t>
    </w:r>
    <w:r>
      <w:rPr>
        <w:rFonts w:hint="eastAsia"/>
        <w:lang w:val="en-US" w:eastAsia="zh-CN"/>
      </w:rPr>
      <w:t>2</w:t>
    </w:r>
    <w:r>
      <w:rPr>
        <w:rFonts w:hint="eastAsia"/>
      </w:rPr>
      <w:t>.</w:t>
    </w:r>
    <w:r>
      <w:rPr>
        <w:rFonts w:hint="eastAsia"/>
        <w:lang w:val="en-US" w:eastAsia="zh-CN"/>
      </w:rPr>
      <w:t>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35E575"/>
    <w:multiLevelType w:val="singleLevel"/>
    <w:tmpl w:val="A835E575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AC0989D2"/>
    <w:multiLevelType w:val="singleLevel"/>
    <w:tmpl w:val="AC0989D2"/>
    <w:lvl w:ilvl="0" w:tentative="0">
      <w:start w:val="1"/>
      <w:numFmt w:val="decimal"/>
      <w:suff w:val="nothing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AEBB1DDF"/>
    <w:multiLevelType w:val="singleLevel"/>
    <w:tmpl w:val="AEBB1DDF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3">
    <w:nsid w:val="C0456F89"/>
    <w:multiLevelType w:val="singleLevel"/>
    <w:tmpl w:val="C0456F89"/>
    <w:lvl w:ilvl="0" w:tentative="0">
      <w:start w:val="1"/>
      <w:numFmt w:val="decimal"/>
      <w:suff w:val="nothing"/>
      <w:lvlText w:val="%1)"/>
      <w:lvlJc w:val="left"/>
      <w:pPr>
        <w:ind w:left="425" w:hanging="425"/>
      </w:pPr>
      <w:rPr>
        <w:rFonts w:hint="default"/>
      </w:rPr>
    </w:lvl>
  </w:abstractNum>
  <w:abstractNum w:abstractNumId="4">
    <w:nsid w:val="EAFAECA2"/>
    <w:multiLevelType w:val="singleLevel"/>
    <w:tmpl w:val="EAFAECA2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F4CCA9F7"/>
    <w:multiLevelType w:val="singleLevel"/>
    <w:tmpl w:val="F4CCA9F7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6">
    <w:nsid w:val="FFCBC134"/>
    <w:multiLevelType w:val="singleLevel"/>
    <w:tmpl w:val="FFCBC134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05AC0377"/>
    <w:multiLevelType w:val="singleLevel"/>
    <w:tmpl w:val="05AC0377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8">
    <w:nsid w:val="15696E9C"/>
    <w:multiLevelType w:val="singleLevel"/>
    <w:tmpl w:val="15696E9C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9">
    <w:nsid w:val="1D786CEE"/>
    <w:multiLevelType w:val="singleLevel"/>
    <w:tmpl w:val="1D786CEE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2F948F17"/>
    <w:multiLevelType w:val="singleLevel"/>
    <w:tmpl w:val="2F948F17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11">
    <w:nsid w:val="373865C6"/>
    <w:multiLevelType w:val="singleLevel"/>
    <w:tmpl w:val="373865C6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2">
    <w:nsid w:val="3C95D753"/>
    <w:multiLevelType w:val="singleLevel"/>
    <w:tmpl w:val="3C95D753"/>
    <w:lvl w:ilvl="0" w:tentative="0">
      <w:start w:val="1"/>
      <w:numFmt w:val="decimal"/>
      <w:suff w:val="nothing"/>
      <w:lvlText w:val="%1)"/>
      <w:lvlJc w:val="left"/>
      <w:pPr>
        <w:ind w:left="425" w:hanging="425"/>
      </w:pPr>
      <w:rPr>
        <w:rFonts w:hint="default"/>
      </w:rPr>
    </w:lvl>
  </w:abstractNum>
  <w:abstractNum w:abstractNumId="13">
    <w:nsid w:val="3CF8D706"/>
    <w:multiLevelType w:val="singleLevel"/>
    <w:tmpl w:val="3CF8D706"/>
    <w:lvl w:ilvl="0" w:tentative="0">
      <w:start w:val="1"/>
      <w:numFmt w:val="decimal"/>
      <w:suff w:val="nothing"/>
      <w:lvlText w:val="%1)"/>
      <w:lvlJc w:val="left"/>
      <w:pPr>
        <w:ind w:left="425" w:hanging="425"/>
      </w:pPr>
      <w:rPr>
        <w:rFonts w:hint="default"/>
      </w:rPr>
    </w:lvl>
  </w:abstractNum>
  <w:abstractNum w:abstractNumId="14">
    <w:nsid w:val="46967106"/>
    <w:multiLevelType w:val="singleLevel"/>
    <w:tmpl w:val="46967106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5">
    <w:nsid w:val="578FEE04"/>
    <w:multiLevelType w:val="singleLevel"/>
    <w:tmpl w:val="578FEE04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16">
    <w:nsid w:val="57B59F47"/>
    <w:multiLevelType w:val="singleLevel"/>
    <w:tmpl w:val="57B59F47"/>
    <w:lvl w:ilvl="0" w:tentative="0">
      <w:start w:val="1"/>
      <w:numFmt w:val="decimal"/>
      <w:suff w:val="nothing"/>
      <w:lvlText w:val="%1)"/>
      <w:lvlJc w:val="left"/>
      <w:pPr>
        <w:ind w:left="425" w:hanging="425"/>
      </w:pPr>
      <w:rPr>
        <w:rFonts w:hint="default"/>
      </w:rPr>
    </w:lvl>
  </w:abstractNum>
  <w:abstractNum w:abstractNumId="17">
    <w:nsid w:val="5E1DE1EE"/>
    <w:multiLevelType w:val="singleLevel"/>
    <w:tmpl w:val="5E1DE1EE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18">
    <w:nsid w:val="6CDEFB6F"/>
    <w:multiLevelType w:val="singleLevel"/>
    <w:tmpl w:val="6CDEFB6F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9">
    <w:nsid w:val="74105B3F"/>
    <w:multiLevelType w:val="singleLevel"/>
    <w:tmpl w:val="74105B3F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5"/>
  </w:num>
  <w:num w:numId="5">
    <w:abstractNumId w:val="9"/>
  </w:num>
  <w:num w:numId="6">
    <w:abstractNumId w:val="2"/>
  </w:num>
  <w:num w:numId="7">
    <w:abstractNumId w:val="13"/>
  </w:num>
  <w:num w:numId="8">
    <w:abstractNumId w:val="11"/>
  </w:num>
  <w:num w:numId="9">
    <w:abstractNumId w:val="7"/>
  </w:num>
  <w:num w:numId="10">
    <w:abstractNumId w:val="1"/>
  </w:num>
  <w:num w:numId="11">
    <w:abstractNumId w:val="12"/>
  </w:num>
  <w:num w:numId="12">
    <w:abstractNumId w:val="6"/>
  </w:num>
  <w:num w:numId="13">
    <w:abstractNumId w:val="0"/>
  </w:num>
  <w:num w:numId="14">
    <w:abstractNumId w:val="3"/>
  </w:num>
  <w:num w:numId="15">
    <w:abstractNumId w:val="16"/>
  </w:num>
  <w:num w:numId="16">
    <w:abstractNumId w:val="19"/>
  </w:num>
  <w:num w:numId="17">
    <w:abstractNumId w:val="17"/>
  </w:num>
  <w:num w:numId="18">
    <w:abstractNumId w:val="14"/>
  </w:num>
  <w:num w:numId="19">
    <w:abstractNumId w:val="10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2YzFhOTBjOWI2NDU0ZTM4MjVlZTEyOGZhYWE3MmQifQ=="/>
    <w:docVar w:name="KSO_WPS_MARK_KEY" w:val="ec732c2e-be30-4b00-b78d-416327164981"/>
  </w:docVars>
  <w:rsids>
    <w:rsidRoot w:val="49BD6842"/>
    <w:rsid w:val="00E52D07"/>
    <w:rsid w:val="061E2607"/>
    <w:rsid w:val="08E849F7"/>
    <w:rsid w:val="0C07025C"/>
    <w:rsid w:val="0C760E99"/>
    <w:rsid w:val="13D07F0E"/>
    <w:rsid w:val="15892AE3"/>
    <w:rsid w:val="1C027204"/>
    <w:rsid w:val="1CA54D2A"/>
    <w:rsid w:val="20750225"/>
    <w:rsid w:val="211636D4"/>
    <w:rsid w:val="27D37307"/>
    <w:rsid w:val="2BF15A33"/>
    <w:rsid w:val="2D2F2FAF"/>
    <w:rsid w:val="2D670065"/>
    <w:rsid w:val="3207424B"/>
    <w:rsid w:val="37063543"/>
    <w:rsid w:val="37C937E4"/>
    <w:rsid w:val="38E250CA"/>
    <w:rsid w:val="3F346B36"/>
    <w:rsid w:val="42F802BE"/>
    <w:rsid w:val="47364BCE"/>
    <w:rsid w:val="49BD6842"/>
    <w:rsid w:val="4C3E2714"/>
    <w:rsid w:val="503E732D"/>
    <w:rsid w:val="51536D04"/>
    <w:rsid w:val="52C814E0"/>
    <w:rsid w:val="5BE659D3"/>
    <w:rsid w:val="60D978BC"/>
    <w:rsid w:val="67A8554F"/>
    <w:rsid w:val="6E4B181B"/>
    <w:rsid w:val="73125EC2"/>
    <w:rsid w:val="75B11CD4"/>
    <w:rsid w:val="7B4707F7"/>
    <w:rsid w:val="7D183910"/>
    <w:rsid w:val="7EDC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2410</Words>
  <Characters>2419</Characters>
  <Lines>0</Lines>
  <Paragraphs>0</Paragraphs>
  <TotalTime>0</TotalTime>
  <ScaleCrop>false</ScaleCrop>
  <LinksUpToDate>false</LinksUpToDate>
  <CharactersWithSpaces>2419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2025-03-26T06:41:00Z</dcterms:created>
  <dc:creator>YAMAP☀️</dc:creator>
  <cp:lastModifiedBy>丁宁鄂</cp:lastModifiedBy>
  <dcterms:modified xsi:type="dcterms:W3CDTF">2025-11-05T15:03:27Z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979169C288AB4786A63241600689FF46_13</vt:lpwstr>
  </property>
  <property fmtid="{D5CDD505-2E9C-101B-9397-08002B2CF9AE}" pid="4" name="KSOTemplateDocerSaveRecord">
    <vt:lpwstr>eyJoZGlkIjoiMmE3YjE3M2FlNGIyOWU0YWUwNGIyODczOTRmOWI4ODMiLCJ1c2VySWQiOiIyNTUyODM0MyJ9</vt:lpwstr>
  </property>
</Properties>
</file>